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9A" w:rsidRDefault="00BB0B9A" w:rsidP="00BB0B9A">
      <w:pPr>
        <w:jc w:val="right"/>
      </w:pPr>
      <w:r>
        <w:t>（小６４）鹿児島市立福平小学校</w:t>
      </w:r>
    </w:p>
    <w:p w:rsidR="00BB0B9A" w:rsidRDefault="00BB0B9A" w:rsidP="00BB0B9A">
      <w:pPr>
        <w:jc w:val="right"/>
      </w:pPr>
      <w:r>
        <w:t>令和</w:t>
      </w:r>
      <w:r w:rsidR="0036005F">
        <w:rPr>
          <w:rFonts w:hint="eastAsia"/>
        </w:rPr>
        <w:t>３</w:t>
      </w:r>
      <w:r>
        <w:t>年</w:t>
      </w:r>
      <w:r w:rsidR="0068502C">
        <w:rPr>
          <w:rFonts w:hint="eastAsia"/>
        </w:rPr>
        <w:t>１２</w:t>
      </w:r>
      <w:r>
        <w:t>月</w:t>
      </w:r>
      <w:r w:rsidR="0068502C">
        <w:rPr>
          <w:rFonts w:hint="eastAsia"/>
        </w:rPr>
        <w:t>２４</w:t>
      </w:r>
      <w:r>
        <w:t>日</w:t>
      </w:r>
    </w:p>
    <w:p w:rsidR="002D4ACA" w:rsidRDefault="00BB0B9A" w:rsidP="00BB0B9A">
      <w:pPr>
        <w:jc w:val="center"/>
        <w:rPr>
          <w:sz w:val="24"/>
          <w:szCs w:val="24"/>
        </w:rPr>
      </w:pPr>
      <w:r w:rsidRPr="00BB0B9A">
        <w:rPr>
          <w:sz w:val="24"/>
          <w:szCs w:val="24"/>
        </w:rPr>
        <w:t>令和</w:t>
      </w:r>
      <w:r w:rsidR="0036005F">
        <w:rPr>
          <w:rFonts w:hint="eastAsia"/>
          <w:sz w:val="24"/>
          <w:szCs w:val="24"/>
        </w:rPr>
        <w:t>３</w:t>
      </w:r>
      <w:r w:rsidRPr="00BB0B9A">
        <w:rPr>
          <w:sz w:val="24"/>
          <w:szCs w:val="24"/>
        </w:rPr>
        <w:t>年度　学校評価　自己評価（</w:t>
      </w:r>
      <w:r w:rsidR="0068502C">
        <w:rPr>
          <w:rFonts w:hint="eastAsia"/>
          <w:sz w:val="24"/>
          <w:szCs w:val="24"/>
        </w:rPr>
        <w:t>２</w:t>
      </w:r>
      <w:r w:rsidRPr="00BB0B9A">
        <w:rPr>
          <w:sz w:val="24"/>
          <w:szCs w:val="24"/>
        </w:rPr>
        <w:t>学期）</w:t>
      </w:r>
    </w:p>
    <w:p w:rsidR="00BB0B9A" w:rsidRPr="0036005F" w:rsidRDefault="00BB0B9A" w:rsidP="00BB0B9A">
      <w:pPr>
        <w:jc w:val="left"/>
        <w:rPr>
          <w:szCs w:val="21"/>
        </w:rPr>
      </w:pPr>
      <w:bookmarkStart w:id="0" w:name="_GoBack"/>
      <w:bookmarkEnd w:id="0"/>
    </w:p>
    <w:p w:rsidR="00BB0B9A" w:rsidRDefault="00754FCE" w:rsidP="00BB0B9A">
      <w:pPr>
        <w:jc w:val="left"/>
        <w:rPr>
          <w:sz w:val="24"/>
          <w:szCs w:val="24"/>
        </w:rPr>
      </w:pPr>
      <w:r w:rsidRPr="00BB0B9A">
        <w:rPr>
          <w:noProof/>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278765</wp:posOffset>
                </wp:positionV>
                <wp:extent cx="6400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BB0B9A" w:rsidRDefault="00BB0B9A">
                            <w:r>
                              <w:rPr>
                                <w:rFonts w:hint="eastAsia"/>
                              </w:rPr>
                              <w:t>〇</w:t>
                            </w:r>
                            <w:r w:rsidR="003D44C4">
                              <w:rPr>
                                <w:rFonts w:hint="eastAsia"/>
                              </w:rPr>
                              <w:t xml:space="preserve">　基礎・基本の</w:t>
                            </w:r>
                            <w:r w:rsidR="003D44C4">
                              <w:t>確実な定着とそれを活かす思考力・判断力・</w:t>
                            </w:r>
                            <w:r w:rsidR="003D44C4">
                              <w:rPr>
                                <w:rFonts w:hint="eastAsia"/>
                              </w:rPr>
                              <w:t>表現</w:t>
                            </w:r>
                            <w:r w:rsidR="003D44C4">
                              <w:t>力の育成</w:t>
                            </w:r>
                          </w:p>
                          <w:p w:rsidR="00BB0B9A" w:rsidRPr="003D44C4" w:rsidRDefault="00BB0B9A">
                            <w:r>
                              <w:rPr>
                                <w:rFonts w:hint="eastAsia"/>
                              </w:rPr>
                              <w:t>〇</w:t>
                            </w:r>
                            <w:r w:rsidR="003D44C4">
                              <w:rPr>
                                <w:rFonts w:hint="eastAsia"/>
                              </w:rPr>
                              <w:t xml:space="preserve">　</w:t>
                            </w:r>
                            <w:r w:rsidR="003D44C4">
                              <w:t>お互いの「よさ」を認め合い，大切にし合う教育活動</w:t>
                            </w:r>
                          </w:p>
                          <w:p w:rsidR="00BB0B9A" w:rsidRDefault="00BB0B9A">
                            <w:r>
                              <w:rPr>
                                <w:rFonts w:hint="eastAsia"/>
                              </w:rPr>
                              <w:t>〇</w:t>
                            </w:r>
                            <w:r w:rsidR="003D44C4">
                              <w:rPr>
                                <w:rFonts w:hint="eastAsia"/>
                              </w:rPr>
                              <w:t xml:space="preserve">　</w:t>
                            </w:r>
                            <w:r w:rsidR="003D44C4">
                              <w:t>運動に</w:t>
                            </w:r>
                            <w:r w:rsidR="003D44C4">
                              <w:rPr>
                                <w:rFonts w:hint="eastAsia"/>
                              </w:rPr>
                              <w:t>親しみ、</w:t>
                            </w:r>
                            <w:r w:rsidR="003D44C4">
                              <w:t>心身</w:t>
                            </w:r>
                            <w:r w:rsidR="003D44C4">
                              <w:rPr>
                                <w:rFonts w:hint="eastAsia"/>
                              </w:rPr>
                              <w:t>の</w:t>
                            </w:r>
                            <w:r w:rsidR="003D44C4">
                              <w:t>健康の大切さ、高い安全意識、生命の</w:t>
                            </w:r>
                            <w:r w:rsidR="00754FCE">
                              <w:rPr>
                                <w:rFonts w:hint="eastAsia"/>
                              </w:rPr>
                              <w:t>尊さを</w:t>
                            </w:r>
                            <w:r w:rsidR="00754FCE">
                              <w:t>学ぶ</w:t>
                            </w:r>
                            <w:r w:rsidR="00754FCE">
                              <w:rPr>
                                <w:rFonts w:hint="eastAsia"/>
                              </w:rPr>
                              <w:t>健やかな</w:t>
                            </w:r>
                            <w:r w:rsidR="00754FCE">
                              <w:t>体つくり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2.8pt;margin-top:21.95pt;width:7in;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">
                <v:textbox style="mso-fit-shape-to-text:t">
                  <w:txbxContent>
                    <w:p w:rsidR="00BB0B9A" w:rsidRDefault="00BB0B9A">
                      <w:r>
                        <w:rPr>
                          <w:rFonts w:hint="eastAsia"/>
                        </w:rPr>
                        <w:t>〇</w:t>
                      </w:r>
                      <w:r w:rsidR="003D44C4">
                        <w:rPr>
                          <w:rFonts w:hint="eastAsia"/>
                        </w:rPr>
                        <w:t xml:space="preserve">　基礎・基本の</w:t>
                      </w:r>
                      <w:r w:rsidR="003D44C4">
                        <w:t>確実な定着とそれを活かす思考力・判断力・</w:t>
                      </w:r>
                      <w:r w:rsidR="003D44C4">
                        <w:rPr>
                          <w:rFonts w:hint="eastAsia"/>
                        </w:rPr>
                        <w:t>表現</w:t>
                      </w:r>
                      <w:r w:rsidR="003D44C4">
                        <w:t>力の育成</w:t>
                      </w:r>
                    </w:p>
                    <w:p w:rsidR="00BB0B9A" w:rsidRPr="003D44C4" w:rsidRDefault="00BB0B9A">
                      <w:r>
                        <w:rPr>
                          <w:rFonts w:hint="eastAsia"/>
                        </w:rPr>
                        <w:t>〇</w:t>
                      </w:r>
                      <w:r w:rsidR="003D44C4">
                        <w:rPr>
                          <w:rFonts w:hint="eastAsia"/>
                        </w:rPr>
                        <w:t xml:space="preserve">　</w:t>
                      </w:r>
                      <w:r w:rsidR="003D44C4">
                        <w:t>お互いの「よさ」を認め合い，大切にし合う教育活動</w:t>
                      </w:r>
                    </w:p>
                    <w:p w:rsidR="00BB0B9A" w:rsidRDefault="00BB0B9A">
                      <w:r>
                        <w:rPr>
                          <w:rFonts w:hint="eastAsia"/>
                        </w:rPr>
                        <w:t>〇</w:t>
                      </w:r>
                      <w:r w:rsidR="003D44C4">
                        <w:rPr>
                          <w:rFonts w:hint="eastAsia"/>
                        </w:rPr>
                        <w:t xml:space="preserve">　</w:t>
                      </w:r>
                      <w:r w:rsidR="003D44C4">
                        <w:t>運動に</w:t>
                      </w:r>
                      <w:r w:rsidR="003D44C4">
                        <w:rPr>
                          <w:rFonts w:hint="eastAsia"/>
                        </w:rPr>
                        <w:t>親しみ、</w:t>
                      </w:r>
                      <w:r w:rsidR="003D44C4">
                        <w:t>心身</w:t>
                      </w:r>
                      <w:r w:rsidR="003D44C4">
                        <w:rPr>
                          <w:rFonts w:hint="eastAsia"/>
                        </w:rPr>
                        <w:t>の</w:t>
                      </w:r>
                      <w:r w:rsidR="003D44C4">
                        <w:t>健康の大切さ、高い安全意識、生命の</w:t>
                      </w:r>
                      <w:r w:rsidR="00754FCE">
                        <w:rPr>
                          <w:rFonts w:hint="eastAsia"/>
                        </w:rPr>
                        <w:t>尊さを</w:t>
                      </w:r>
                      <w:r w:rsidR="00754FCE">
                        <w:t>学ぶ</w:t>
                      </w:r>
                      <w:r w:rsidR="00754FCE">
                        <w:rPr>
                          <w:rFonts w:hint="eastAsia"/>
                        </w:rPr>
                        <w:t>健やかな</w:t>
                      </w:r>
                      <w:r w:rsidR="00754FCE">
                        <w:t>体つくり</w:t>
                      </w:r>
                    </w:p>
                  </w:txbxContent>
                </v:textbox>
                <w10:wrap type="square" anchorx="margin"/>
              </v:shape>
            </w:pict>
          </mc:Fallback>
        </mc:AlternateContent>
      </w:r>
      <w:r w:rsidR="00BB0B9A">
        <w:rPr>
          <w:szCs w:val="21"/>
        </w:rPr>
        <w:t>１　学校の重点目標</w:t>
      </w:r>
    </w:p>
    <w:p w:rsidR="00BB0B9A" w:rsidRPr="00BB0B9A" w:rsidRDefault="00BB0B9A" w:rsidP="00BB0B9A">
      <w:pPr>
        <w:rPr>
          <w:sz w:val="24"/>
          <w:szCs w:val="24"/>
        </w:rPr>
      </w:pPr>
      <w:r>
        <w:rPr>
          <w:szCs w:val="21"/>
        </w:rPr>
        <w:t>２　課題と改善策</w:t>
      </w:r>
    </w:p>
    <w:tbl>
      <w:tblPr>
        <w:tblStyle w:val="a3"/>
        <w:tblW w:w="10064" w:type="dxa"/>
        <w:tblInd w:w="137" w:type="dxa"/>
        <w:tblLook w:val="04A0" w:firstRow="1" w:lastRow="0" w:firstColumn="1" w:lastColumn="0" w:noHBand="0" w:noVBand="1"/>
      </w:tblPr>
      <w:tblGrid>
        <w:gridCol w:w="582"/>
        <w:gridCol w:w="4241"/>
        <w:gridCol w:w="653"/>
        <w:gridCol w:w="4588"/>
      </w:tblGrid>
      <w:tr w:rsidR="00754FCE" w:rsidTr="00754FCE">
        <w:tc>
          <w:tcPr>
            <w:tcW w:w="445" w:type="dxa"/>
            <w:tcBorders>
              <w:bottom w:val="nil"/>
            </w:tcBorders>
          </w:tcPr>
          <w:p w:rsidR="00BB0B9A" w:rsidRPr="00BB0B9A" w:rsidRDefault="00BB0B9A" w:rsidP="00BB0B9A">
            <w:pPr>
              <w:rPr>
                <w:szCs w:val="21"/>
              </w:rPr>
            </w:pPr>
          </w:p>
        </w:tc>
        <w:tc>
          <w:tcPr>
            <w:tcW w:w="4306" w:type="dxa"/>
          </w:tcPr>
          <w:p w:rsidR="00BB0B9A" w:rsidRPr="00BB0B9A" w:rsidRDefault="00BB0B9A" w:rsidP="00BB0B9A">
            <w:pPr>
              <w:jc w:val="center"/>
              <w:rPr>
                <w:szCs w:val="21"/>
              </w:rPr>
            </w:pPr>
            <w:r w:rsidRPr="00BB0B9A">
              <w:rPr>
                <w:szCs w:val="21"/>
              </w:rPr>
              <w:t>評価項目</w:t>
            </w:r>
          </w:p>
        </w:tc>
        <w:tc>
          <w:tcPr>
            <w:tcW w:w="656" w:type="dxa"/>
          </w:tcPr>
          <w:p w:rsidR="00BB0B9A" w:rsidRPr="00BB0B9A" w:rsidRDefault="00BB0B9A" w:rsidP="00BB0B9A">
            <w:pPr>
              <w:jc w:val="center"/>
              <w:rPr>
                <w:szCs w:val="21"/>
              </w:rPr>
            </w:pPr>
            <w:r>
              <w:rPr>
                <w:szCs w:val="21"/>
              </w:rPr>
              <w:t>職員</w:t>
            </w:r>
          </w:p>
        </w:tc>
        <w:tc>
          <w:tcPr>
            <w:tcW w:w="4657" w:type="dxa"/>
          </w:tcPr>
          <w:p w:rsidR="00BB0B9A" w:rsidRPr="00BB0B9A" w:rsidRDefault="00BB0B9A" w:rsidP="00BB0B9A">
            <w:pPr>
              <w:jc w:val="center"/>
              <w:rPr>
                <w:szCs w:val="21"/>
              </w:rPr>
            </w:pPr>
            <w:r>
              <w:rPr>
                <w:szCs w:val="21"/>
              </w:rPr>
              <w:t>評価結果と改善方法</w:t>
            </w:r>
          </w:p>
        </w:tc>
      </w:tr>
      <w:tr w:rsidR="00754FCE" w:rsidTr="00754FCE">
        <w:trPr>
          <w:cantSplit/>
          <w:trHeight w:val="2122"/>
        </w:trPr>
        <w:tc>
          <w:tcPr>
            <w:tcW w:w="445" w:type="dxa"/>
            <w:tcBorders>
              <w:top w:val="nil"/>
            </w:tcBorders>
            <w:textDirection w:val="tbRlV"/>
          </w:tcPr>
          <w:p w:rsidR="00BB0B9A" w:rsidRPr="00A049E2" w:rsidRDefault="00A049E2" w:rsidP="003229C3">
            <w:pPr>
              <w:ind w:left="113" w:right="113"/>
              <w:rPr>
                <w:sz w:val="16"/>
                <w:szCs w:val="16"/>
              </w:rPr>
            </w:pPr>
            <w:r>
              <w:rPr>
                <w:sz w:val="16"/>
                <w:szCs w:val="16"/>
              </w:rPr>
              <w:t>学校</w:t>
            </w:r>
            <w:r w:rsidR="003229C3" w:rsidRPr="00A049E2">
              <w:rPr>
                <w:sz w:val="16"/>
                <w:szCs w:val="16"/>
              </w:rPr>
              <w:t>組織力及び資質向上</w:t>
            </w:r>
          </w:p>
        </w:tc>
        <w:tc>
          <w:tcPr>
            <w:tcW w:w="4306" w:type="dxa"/>
          </w:tcPr>
          <w:p w:rsidR="00BB0B9A" w:rsidRDefault="00A049E2" w:rsidP="00BB0B9A">
            <w:pPr>
              <w:rPr>
                <w:szCs w:val="21"/>
              </w:rPr>
            </w:pPr>
            <w:r>
              <w:rPr>
                <w:szCs w:val="21"/>
              </w:rPr>
              <w:t>１　学校教育目標の具現化</w:t>
            </w:r>
          </w:p>
          <w:p w:rsidR="00A049E2" w:rsidRDefault="00A049E2" w:rsidP="00BB0B9A">
            <w:pPr>
              <w:rPr>
                <w:szCs w:val="21"/>
              </w:rPr>
            </w:pPr>
            <w:r>
              <w:rPr>
                <w:szCs w:val="21"/>
              </w:rPr>
              <w:t>２　校務分掌の遂行</w:t>
            </w:r>
          </w:p>
          <w:p w:rsidR="00A049E2" w:rsidRDefault="00A049E2" w:rsidP="00BB0B9A">
            <w:pPr>
              <w:rPr>
                <w:szCs w:val="21"/>
              </w:rPr>
            </w:pPr>
            <w:r>
              <w:rPr>
                <w:szCs w:val="21"/>
              </w:rPr>
              <w:t>３　専門性を高める研修</w:t>
            </w:r>
          </w:p>
          <w:p w:rsidR="00A049E2" w:rsidRDefault="00A049E2" w:rsidP="00BB0B9A">
            <w:pPr>
              <w:rPr>
                <w:szCs w:val="21"/>
              </w:rPr>
            </w:pPr>
            <w:r>
              <w:rPr>
                <w:szCs w:val="21"/>
              </w:rPr>
              <w:t xml:space="preserve">４　</w:t>
            </w:r>
            <w:r w:rsidR="00012E3F">
              <w:rPr>
                <w:szCs w:val="21"/>
              </w:rPr>
              <w:t>各種便り</w:t>
            </w:r>
            <w:r w:rsidR="00012E3F">
              <w:rPr>
                <w:szCs w:val="21"/>
              </w:rPr>
              <w:t>HP</w:t>
            </w:r>
            <w:r w:rsidR="00012E3F">
              <w:rPr>
                <w:szCs w:val="21"/>
              </w:rPr>
              <w:t>での情報発信</w:t>
            </w:r>
          </w:p>
          <w:p w:rsidR="00012E3F" w:rsidRDefault="00012E3F" w:rsidP="00BB0B9A">
            <w:pPr>
              <w:rPr>
                <w:szCs w:val="21"/>
              </w:rPr>
            </w:pPr>
            <w:r>
              <w:rPr>
                <w:szCs w:val="21"/>
              </w:rPr>
              <w:t>５　服務規律の遵守</w:t>
            </w:r>
          </w:p>
          <w:p w:rsidR="00012E3F" w:rsidRPr="00BB0B9A" w:rsidRDefault="00012E3F" w:rsidP="00BB0B9A">
            <w:pPr>
              <w:rPr>
                <w:szCs w:val="21"/>
              </w:rPr>
            </w:pPr>
            <w:r>
              <w:rPr>
                <w:szCs w:val="21"/>
              </w:rPr>
              <w:t>６　業務改善</w:t>
            </w:r>
          </w:p>
        </w:tc>
        <w:tc>
          <w:tcPr>
            <w:tcW w:w="656" w:type="dxa"/>
          </w:tcPr>
          <w:p w:rsidR="00754FCE" w:rsidRDefault="00C601AE" w:rsidP="00BB0B9A">
            <w:pPr>
              <w:rPr>
                <w:szCs w:val="21"/>
              </w:rPr>
            </w:pPr>
            <w:r>
              <w:rPr>
                <w:rFonts w:hint="eastAsia"/>
                <w:szCs w:val="21"/>
              </w:rPr>
              <w:t>3.0</w:t>
            </w:r>
          </w:p>
          <w:p w:rsidR="00C601AE" w:rsidRDefault="00C601AE" w:rsidP="00BB0B9A">
            <w:pPr>
              <w:rPr>
                <w:szCs w:val="21"/>
              </w:rPr>
            </w:pPr>
            <w:r>
              <w:rPr>
                <w:rFonts w:hint="eastAsia"/>
                <w:szCs w:val="21"/>
              </w:rPr>
              <w:t>3.</w:t>
            </w:r>
            <w:r w:rsidR="00F70EC6">
              <w:rPr>
                <w:rFonts w:hint="eastAsia"/>
                <w:szCs w:val="21"/>
              </w:rPr>
              <w:t>2</w:t>
            </w:r>
          </w:p>
          <w:p w:rsidR="00C601AE" w:rsidRDefault="00C601AE" w:rsidP="00BB0B9A">
            <w:pPr>
              <w:rPr>
                <w:szCs w:val="21"/>
              </w:rPr>
            </w:pPr>
            <w:r>
              <w:rPr>
                <w:rFonts w:hint="eastAsia"/>
                <w:szCs w:val="21"/>
              </w:rPr>
              <w:t>2.</w:t>
            </w:r>
            <w:r w:rsidR="00F70EC6">
              <w:rPr>
                <w:rFonts w:hint="eastAsia"/>
                <w:szCs w:val="21"/>
              </w:rPr>
              <w:t>7</w:t>
            </w:r>
          </w:p>
          <w:p w:rsidR="003A74A1" w:rsidRDefault="00F70EC6" w:rsidP="00BB0B9A">
            <w:pPr>
              <w:rPr>
                <w:szCs w:val="21"/>
              </w:rPr>
            </w:pPr>
            <w:r>
              <w:rPr>
                <w:rFonts w:hint="eastAsia"/>
                <w:szCs w:val="21"/>
              </w:rPr>
              <w:t>3</w:t>
            </w:r>
            <w:r w:rsidR="003A74A1">
              <w:rPr>
                <w:rFonts w:hint="eastAsia"/>
                <w:szCs w:val="21"/>
              </w:rPr>
              <w:t>.</w:t>
            </w:r>
            <w:r>
              <w:rPr>
                <w:rFonts w:hint="eastAsia"/>
                <w:szCs w:val="21"/>
              </w:rPr>
              <w:t>1</w:t>
            </w:r>
          </w:p>
          <w:p w:rsidR="003A74A1" w:rsidRDefault="003A74A1" w:rsidP="00BB0B9A">
            <w:pPr>
              <w:rPr>
                <w:szCs w:val="21"/>
              </w:rPr>
            </w:pPr>
            <w:r>
              <w:rPr>
                <w:rFonts w:hint="eastAsia"/>
                <w:szCs w:val="21"/>
              </w:rPr>
              <w:t>3.</w:t>
            </w:r>
            <w:r w:rsidR="00F70EC6">
              <w:rPr>
                <w:rFonts w:hint="eastAsia"/>
                <w:szCs w:val="21"/>
              </w:rPr>
              <w:t>7</w:t>
            </w:r>
          </w:p>
          <w:p w:rsidR="003A74A1" w:rsidRPr="00BB0B9A" w:rsidRDefault="00F70EC6" w:rsidP="00BB0B9A">
            <w:pPr>
              <w:rPr>
                <w:szCs w:val="21"/>
              </w:rPr>
            </w:pPr>
            <w:r>
              <w:rPr>
                <w:rFonts w:hint="eastAsia"/>
                <w:szCs w:val="21"/>
              </w:rPr>
              <w:t>3</w:t>
            </w:r>
            <w:r w:rsidR="003A74A1">
              <w:rPr>
                <w:rFonts w:hint="eastAsia"/>
                <w:szCs w:val="21"/>
              </w:rPr>
              <w:t>.</w:t>
            </w:r>
            <w:r>
              <w:rPr>
                <w:rFonts w:hint="eastAsia"/>
                <w:szCs w:val="21"/>
              </w:rPr>
              <w:t>0</w:t>
            </w:r>
          </w:p>
        </w:tc>
        <w:tc>
          <w:tcPr>
            <w:tcW w:w="4657" w:type="dxa"/>
          </w:tcPr>
          <w:p w:rsidR="00C81971" w:rsidRDefault="00C81971" w:rsidP="00C81971">
            <w:pPr>
              <w:ind w:left="180" w:hangingChars="100" w:hanging="180"/>
              <w:rPr>
                <w:sz w:val="18"/>
                <w:szCs w:val="18"/>
              </w:rPr>
            </w:pPr>
            <w:r w:rsidRPr="00C81971">
              <w:rPr>
                <w:sz w:val="18"/>
                <w:szCs w:val="18"/>
              </w:rPr>
              <w:t xml:space="preserve">・　</w:t>
            </w:r>
            <w:r w:rsidR="00DC2B81">
              <w:rPr>
                <w:sz w:val="18"/>
                <w:szCs w:val="18"/>
              </w:rPr>
              <w:t>校外</w:t>
            </w:r>
            <w:r w:rsidRPr="00C81971">
              <w:rPr>
                <w:sz w:val="18"/>
                <w:szCs w:val="18"/>
              </w:rPr>
              <w:t>研修会参加が</w:t>
            </w:r>
            <w:r w:rsidR="00E5269C">
              <w:rPr>
                <w:sz w:val="18"/>
                <w:szCs w:val="18"/>
              </w:rPr>
              <w:t>少なかったが</w:t>
            </w:r>
            <w:r w:rsidRPr="00C81971">
              <w:rPr>
                <w:sz w:val="18"/>
                <w:szCs w:val="18"/>
              </w:rPr>
              <w:t>、校内テーマ研修</w:t>
            </w:r>
            <w:r w:rsidR="00E5269C">
              <w:rPr>
                <w:sz w:val="18"/>
                <w:szCs w:val="18"/>
              </w:rPr>
              <w:t>の</w:t>
            </w:r>
            <w:r w:rsidR="00DC2B81">
              <w:rPr>
                <w:sz w:val="18"/>
                <w:szCs w:val="18"/>
              </w:rPr>
              <w:t>計画的</w:t>
            </w:r>
            <w:r w:rsidR="00E5269C">
              <w:rPr>
                <w:sz w:val="18"/>
                <w:szCs w:val="18"/>
              </w:rPr>
              <w:t>で</w:t>
            </w:r>
            <w:r w:rsidRPr="00C81971">
              <w:rPr>
                <w:sz w:val="18"/>
                <w:szCs w:val="18"/>
              </w:rPr>
              <w:t>充実した研修を深めることができた。</w:t>
            </w:r>
          </w:p>
          <w:p w:rsidR="00C90588" w:rsidRDefault="00C90588" w:rsidP="00831F17">
            <w:pPr>
              <w:ind w:left="180" w:hangingChars="100" w:hanging="180"/>
              <w:rPr>
                <w:sz w:val="18"/>
                <w:szCs w:val="18"/>
              </w:rPr>
            </w:pPr>
            <w:r>
              <w:rPr>
                <w:sz w:val="18"/>
                <w:szCs w:val="18"/>
              </w:rPr>
              <w:t>・　子どものよさを伝える学級通信や</w:t>
            </w:r>
            <w:r>
              <w:rPr>
                <w:sz w:val="18"/>
                <w:szCs w:val="18"/>
              </w:rPr>
              <w:t>HP</w:t>
            </w:r>
            <w:r>
              <w:rPr>
                <w:sz w:val="18"/>
                <w:szCs w:val="18"/>
              </w:rPr>
              <w:t>の情報発信</w:t>
            </w:r>
          </w:p>
          <w:p w:rsidR="00C90588" w:rsidRDefault="00C90588" w:rsidP="00831F17">
            <w:pPr>
              <w:ind w:left="180" w:hangingChars="100" w:hanging="180"/>
              <w:rPr>
                <w:sz w:val="18"/>
                <w:szCs w:val="18"/>
              </w:rPr>
            </w:pPr>
            <w:r>
              <w:rPr>
                <w:sz w:val="18"/>
                <w:szCs w:val="18"/>
              </w:rPr>
              <w:t xml:space="preserve">　の工夫に努める。</w:t>
            </w:r>
          </w:p>
          <w:p w:rsidR="00C81971" w:rsidRPr="00C81971" w:rsidRDefault="00C81971" w:rsidP="00831F17">
            <w:pPr>
              <w:ind w:left="180" w:hangingChars="100" w:hanging="180"/>
              <w:rPr>
                <w:szCs w:val="21"/>
              </w:rPr>
            </w:pPr>
            <w:r>
              <w:rPr>
                <w:sz w:val="18"/>
                <w:szCs w:val="18"/>
              </w:rPr>
              <w:t xml:space="preserve">・　</w:t>
            </w:r>
            <w:r w:rsidR="00DC2B81">
              <w:rPr>
                <w:sz w:val="18"/>
                <w:szCs w:val="18"/>
              </w:rPr>
              <w:t>業務改善意識の高揚、</w:t>
            </w:r>
            <w:r w:rsidR="00F70EC6">
              <w:rPr>
                <w:rFonts w:hint="eastAsia"/>
                <w:sz w:val="18"/>
                <w:szCs w:val="18"/>
              </w:rPr>
              <w:t>アクションプランの設定による</w:t>
            </w:r>
            <w:r w:rsidR="00DC2B81">
              <w:rPr>
                <w:sz w:val="18"/>
                <w:szCs w:val="18"/>
              </w:rPr>
              <w:t>残業時間の削減</w:t>
            </w:r>
            <w:r w:rsidR="00831F17">
              <w:rPr>
                <w:sz w:val="18"/>
                <w:szCs w:val="18"/>
              </w:rPr>
              <w:t>など</w:t>
            </w:r>
            <w:r w:rsidR="00DC2B81">
              <w:rPr>
                <w:sz w:val="18"/>
                <w:szCs w:val="18"/>
              </w:rPr>
              <w:t>業務改善</w:t>
            </w:r>
            <w:r w:rsidR="00831F17">
              <w:rPr>
                <w:sz w:val="18"/>
                <w:szCs w:val="18"/>
              </w:rPr>
              <w:t>の</w:t>
            </w:r>
            <w:r w:rsidR="00DC2B81">
              <w:rPr>
                <w:sz w:val="18"/>
                <w:szCs w:val="18"/>
              </w:rPr>
              <w:t>実践</w:t>
            </w:r>
            <w:r w:rsidR="00831F17">
              <w:rPr>
                <w:sz w:val="18"/>
                <w:szCs w:val="18"/>
              </w:rPr>
              <w:t>を図る</w:t>
            </w:r>
            <w:r w:rsidR="00DC2B81">
              <w:rPr>
                <w:sz w:val="18"/>
                <w:szCs w:val="18"/>
              </w:rPr>
              <w:t>。</w:t>
            </w:r>
          </w:p>
        </w:tc>
      </w:tr>
      <w:tr w:rsidR="00754FCE" w:rsidTr="00754FCE">
        <w:trPr>
          <w:cantSplit/>
          <w:trHeight w:val="1962"/>
        </w:trPr>
        <w:tc>
          <w:tcPr>
            <w:tcW w:w="445" w:type="dxa"/>
            <w:textDirection w:val="tbRlV"/>
          </w:tcPr>
          <w:p w:rsidR="00BB0B9A" w:rsidRPr="00BB0B9A" w:rsidRDefault="003229C3" w:rsidP="003229C3">
            <w:pPr>
              <w:ind w:left="113" w:right="113"/>
              <w:rPr>
                <w:szCs w:val="21"/>
              </w:rPr>
            </w:pPr>
            <w:r>
              <w:rPr>
                <w:szCs w:val="21"/>
              </w:rPr>
              <w:t>豊かな心の育成</w:t>
            </w:r>
          </w:p>
        </w:tc>
        <w:tc>
          <w:tcPr>
            <w:tcW w:w="4306" w:type="dxa"/>
          </w:tcPr>
          <w:p w:rsidR="00BB0B9A" w:rsidRDefault="00012E3F" w:rsidP="00BB0B9A">
            <w:pPr>
              <w:rPr>
                <w:szCs w:val="21"/>
              </w:rPr>
            </w:pPr>
            <w:r>
              <w:rPr>
                <w:szCs w:val="21"/>
              </w:rPr>
              <w:t>１　「聴き方名人」としての傾聴</w:t>
            </w:r>
          </w:p>
          <w:p w:rsidR="00012E3F" w:rsidRDefault="00012E3F" w:rsidP="00BB0B9A">
            <w:pPr>
              <w:rPr>
                <w:szCs w:val="21"/>
              </w:rPr>
            </w:pPr>
            <w:r>
              <w:rPr>
                <w:szCs w:val="21"/>
              </w:rPr>
              <w:t>２　あいさつの率先垂範</w:t>
            </w:r>
          </w:p>
          <w:p w:rsidR="00012E3F" w:rsidRDefault="00012E3F" w:rsidP="00BB0B9A">
            <w:pPr>
              <w:rPr>
                <w:szCs w:val="21"/>
              </w:rPr>
            </w:pPr>
            <w:r>
              <w:rPr>
                <w:szCs w:val="21"/>
              </w:rPr>
              <w:t>３　楽しい学校づくり</w:t>
            </w:r>
          </w:p>
          <w:p w:rsidR="00012E3F" w:rsidRDefault="00012E3F" w:rsidP="00BB0B9A">
            <w:pPr>
              <w:rPr>
                <w:szCs w:val="21"/>
              </w:rPr>
            </w:pPr>
            <w:r>
              <w:rPr>
                <w:szCs w:val="21"/>
              </w:rPr>
              <w:t>４　ボランティア・</w:t>
            </w:r>
            <w:r>
              <w:rPr>
                <w:szCs w:val="21"/>
              </w:rPr>
              <w:t>JRC</w:t>
            </w:r>
            <w:r>
              <w:rPr>
                <w:szCs w:val="21"/>
              </w:rPr>
              <w:t>の推進</w:t>
            </w:r>
          </w:p>
          <w:p w:rsidR="00012E3F" w:rsidRPr="00BB0B9A" w:rsidRDefault="00012E3F" w:rsidP="00BB0B9A">
            <w:pPr>
              <w:rPr>
                <w:szCs w:val="21"/>
              </w:rPr>
            </w:pPr>
            <w:r>
              <w:rPr>
                <w:szCs w:val="21"/>
              </w:rPr>
              <w:t>５　清掃活動</w:t>
            </w:r>
          </w:p>
        </w:tc>
        <w:tc>
          <w:tcPr>
            <w:tcW w:w="656" w:type="dxa"/>
          </w:tcPr>
          <w:p w:rsidR="00754FCE" w:rsidRDefault="00F70EC6" w:rsidP="00BB0B9A">
            <w:pPr>
              <w:rPr>
                <w:szCs w:val="21"/>
              </w:rPr>
            </w:pPr>
            <w:r>
              <w:rPr>
                <w:rFonts w:hint="eastAsia"/>
                <w:szCs w:val="21"/>
              </w:rPr>
              <w:t>3</w:t>
            </w:r>
            <w:r w:rsidR="003A74A1">
              <w:rPr>
                <w:rFonts w:hint="eastAsia"/>
                <w:szCs w:val="21"/>
              </w:rPr>
              <w:t>.</w:t>
            </w:r>
            <w:r>
              <w:rPr>
                <w:rFonts w:hint="eastAsia"/>
                <w:szCs w:val="21"/>
              </w:rPr>
              <w:t>1</w:t>
            </w:r>
          </w:p>
          <w:p w:rsidR="003A74A1" w:rsidRDefault="003A74A1" w:rsidP="00BB0B9A">
            <w:pPr>
              <w:rPr>
                <w:szCs w:val="21"/>
              </w:rPr>
            </w:pPr>
            <w:r>
              <w:rPr>
                <w:rFonts w:hint="eastAsia"/>
                <w:szCs w:val="21"/>
              </w:rPr>
              <w:t>3.</w:t>
            </w:r>
            <w:r w:rsidR="00F70EC6">
              <w:rPr>
                <w:rFonts w:hint="eastAsia"/>
                <w:szCs w:val="21"/>
              </w:rPr>
              <w:t>4</w:t>
            </w:r>
          </w:p>
          <w:p w:rsidR="003A74A1" w:rsidRDefault="00F70EC6" w:rsidP="00BB0B9A">
            <w:pPr>
              <w:rPr>
                <w:szCs w:val="21"/>
              </w:rPr>
            </w:pPr>
            <w:r>
              <w:rPr>
                <w:rFonts w:hint="eastAsia"/>
                <w:szCs w:val="21"/>
              </w:rPr>
              <w:t>3</w:t>
            </w:r>
            <w:r w:rsidR="003A74A1">
              <w:rPr>
                <w:rFonts w:hint="eastAsia"/>
                <w:szCs w:val="21"/>
              </w:rPr>
              <w:t>.</w:t>
            </w:r>
            <w:r>
              <w:rPr>
                <w:rFonts w:hint="eastAsia"/>
                <w:szCs w:val="21"/>
              </w:rPr>
              <w:t>1</w:t>
            </w:r>
          </w:p>
          <w:p w:rsidR="003A74A1" w:rsidRDefault="003A74A1" w:rsidP="00BB0B9A">
            <w:pPr>
              <w:rPr>
                <w:szCs w:val="21"/>
              </w:rPr>
            </w:pPr>
            <w:r>
              <w:rPr>
                <w:rFonts w:hint="eastAsia"/>
                <w:szCs w:val="21"/>
              </w:rPr>
              <w:t>2.</w:t>
            </w:r>
            <w:r w:rsidR="00F70EC6">
              <w:rPr>
                <w:rFonts w:hint="eastAsia"/>
                <w:szCs w:val="21"/>
              </w:rPr>
              <w:t>8</w:t>
            </w:r>
          </w:p>
          <w:p w:rsidR="003A74A1" w:rsidRPr="00BB0B9A" w:rsidRDefault="003A74A1" w:rsidP="00BB0B9A">
            <w:pPr>
              <w:rPr>
                <w:szCs w:val="21"/>
              </w:rPr>
            </w:pPr>
            <w:r>
              <w:rPr>
                <w:rFonts w:hint="eastAsia"/>
                <w:szCs w:val="21"/>
              </w:rPr>
              <w:t>3.</w:t>
            </w:r>
            <w:r w:rsidR="00F70EC6">
              <w:rPr>
                <w:rFonts w:hint="eastAsia"/>
                <w:szCs w:val="21"/>
              </w:rPr>
              <w:t>3</w:t>
            </w:r>
          </w:p>
        </w:tc>
        <w:tc>
          <w:tcPr>
            <w:tcW w:w="4657" w:type="dxa"/>
          </w:tcPr>
          <w:p w:rsidR="008B6C1C" w:rsidRPr="008B6C1C" w:rsidRDefault="008B6C1C" w:rsidP="009D5308">
            <w:pPr>
              <w:ind w:left="180" w:hangingChars="100" w:hanging="180"/>
              <w:rPr>
                <w:sz w:val="18"/>
                <w:szCs w:val="18"/>
              </w:rPr>
            </w:pPr>
            <w:r>
              <w:rPr>
                <w:sz w:val="18"/>
                <w:szCs w:val="18"/>
              </w:rPr>
              <w:t xml:space="preserve">・　</w:t>
            </w:r>
            <w:r w:rsidR="00F70EC6">
              <w:rPr>
                <w:rFonts w:hint="eastAsia"/>
                <w:sz w:val="18"/>
                <w:szCs w:val="18"/>
              </w:rPr>
              <w:t>「聴き方名人あ・い・う・え・お」の推進</w:t>
            </w:r>
          </w:p>
          <w:p w:rsidR="00721DD5" w:rsidRDefault="008B6C1C" w:rsidP="009D5308">
            <w:pPr>
              <w:ind w:left="180" w:hangingChars="100" w:hanging="180"/>
              <w:rPr>
                <w:sz w:val="18"/>
                <w:szCs w:val="18"/>
              </w:rPr>
            </w:pPr>
            <w:r>
              <w:rPr>
                <w:sz w:val="18"/>
                <w:szCs w:val="18"/>
              </w:rPr>
              <w:t>・　自他の「よさ」を認め合う</w:t>
            </w:r>
            <w:r w:rsidR="001D4CF4">
              <w:rPr>
                <w:sz w:val="18"/>
                <w:szCs w:val="18"/>
              </w:rPr>
              <w:t>場の設定で</w:t>
            </w:r>
            <w:r>
              <w:rPr>
                <w:sz w:val="18"/>
                <w:szCs w:val="18"/>
              </w:rPr>
              <w:t>自己肯定感の育成に努める。</w:t>
            </w:r>
          </w:p>
          <w:p w:rsidR="001D4CF4" w:rsidRPr="008B6C1C" w:rsidRDefault="008B6C1C" w:rsidP="00F70EC6">
            <w:pPr>
              <w:ind w:left="180" w:hangingChars="100" w:hanging="180"/>
              <w:rPr>
                <w:sz w:val="18"/>
                <w:szCs w:val="18"/>
              </w:rPr>
            </w:pPr>
            <w:r>
              <w:rPr>
                <w:rFonts w:hint="eastAsia"/>
                <w:sz w:val="18"/>
                <w:szCs w:val="18"/>
              </w:rPr>
              <w:t xml:space="preserve">・　</w:t>
            </w:r>
            <w:r w:rsidR="00F70EC6">
              <w:rPr>
                <w:rFonts w:hint="eastAsia"/>
                <w:sz w:val="18"/>
                <w:szCs w:val="18"/>
              </w:rPr>
              <w:t>いじめ・不登校の早期発見・早期対応を</w:t>
            </w:r>
            <w:r w:rsidR="001D4CF4">
              <w:rPr>
                <w:rFonts w:hint="eastAsia"/>
                <w:sz w:val="18"/>
                <w:szCs w:val="18"/>
              </w:rPr>
              <w:t>学校全体として</w:t>
            </w:r>
            <w:r w:rsidR="001D4CF4">
              <w:rPr>
                <w:sz w:val="18"/>
                <w:szCs w:val="18"/>
              </w:rPr>
              <w:t>丁寧・迅速に対応できる組織体制の強化に努める。</w:t>
            </w:r>
          </w:p>
        </w:tc>
      </w:tr>
      <w:tr w:rsidR="00754FCE" w:rsidTr="00754FCE">
        <w:trPr>
          <w:cantSplit/>
          <w:trHeight w:val="1834"/>
        </w:trPr>
        <w:tc>
          <w:tcPr>
            <w:tcW w:w="445" w:type="dxa"/>
            <w:textDirection w:val="tbRlV"/>
          </w:tcPr>
          <w:p w:rsidR="00BB0B9A" w:rsidRPr="00BB0B9A" w:rsidRDefault="003229C3" w:rsidP="003229C3">
            <w:pPr>
              <w:ind w:left="113" w:right="113"/>
              <w:rPr>
                <w:szCs w:val="21"/>
              </w:rPr>
            </w:pPr>
            <w:r>
              <w:rPr>
                <w:szCs w:val="21"/>
              </w:rPr>
              <w:t>学力向上</w:t>
            </w:r>
          </w:p>
        </w:tc>
        <w:tc>
          <w:tcPr>
            <w:tcW w:w="4306" w:type="dxa"/>
          </w:tcPr>
          <w:p w:rsidR="00BB0B9A" w:rsidRDefault="00012E3F" w:rsidP="00BB0B9A">
            <w:pPr>
              <w:rPr>
                <w:sz w:val="18"/>
                <w:szCs w:val="18"/>
              </w:rPr>
            </w:pPr>
            <w:r w:rsidRPr="00012E3F">
              <w:rPr>
                <w:rFonts w:hint="eastAsia"/>
                <w:sz w:val="18"/>
                <w:szCs w:val="18"/>
              </w:rPr>
              <w:t>１　達成目標の設定と子どもが満足する学習指導</w:t>
            </w:r>
          </w:p>
          <w:p w:rsidR="00012E3F" w:rsidRDefault="00012E3F" w:rsidP="00BB0B9A">
            <w:pPr>
              <w:rPr>
                <w:sz w:val="18"/>
                <w:szCs w:val="18"/>
              </w:rPr>
            </w:pPr>
            <w:r>
              <w:rPr>
                <w:sz w:val="18"/>
                <w:szCs w:val="18"/>
              </w:rPr>
              <w:t>２　学習のめあて・まとめの板書</w:t>
            </w:r>
          </w:p>
          <w:p w:rsidR="00012E3F" w:rsidRDefault="00012E3F" w:rsidP="00BB0B9A">
            <w:pPr>
              <w:rPr>
                <w:sz w:val="18"/>
                <w:szCs w:val="18"/>
              </w:rPr>
            </w:pPr>
            <w:r>
              <w:rPr>
                <w:sz w:val="18"/>
                <w:szCs w:val="18"/>
              </w:rPr>
              <w:t>３　互いに説明する活動の設定</w:t>
            </w:r>
          </w:p>
          <w:p w:rsidR="00012E3F" w:rsidRDefault="00012E3F" w:rsidP="00BB0B9A">
            <w:pPr>
              <w:rPr>
                <w:sz w:val="18"/>
                <w:szCs w:val="18"/>
              </w:rPr>
            </w:pPr>
            <w:r>
              <w:rPr>
                <w:sz w:val="18"/>
                <w:szCs w:val="18"/>
              </w:rPr>
              <w:t>４　一人学びと発表で思考力・判断力</w:t>
            </w:r>
            <w:r w:rsidR="006D257D">
              <w:rPr>
                <w:sz w:val="18"/>
                <w:szCs w:val="18"/>
              </w:rPr>
              <w:t>・表現力</w:t>
            </w:r>
          </w:p>
          <w:p w:rsidR="00012E3F" w:rsidRDefault="00012E3F" w:rsidP="00BB0B9A">
            <w:pPr>
              <w:rPr>
                <w:sz w:val="18"/>
                <w:szCs w:val="18"/>
              </w:rPr>
            </w:pPr>
            <w:r>
              <w:rPr>
                <w:sz w:val="18"/>
                <w:szCs w:val="18"/>
              </w:rPr>
              <w:t>５　ドリル</w:t>
            </w:r>
            <w:r w:rsidR="00754FCE">
              <w:rPr>
                <w:sz w:val="18"/>
                <w:szCs w:val="18"/>
              </w:rPr>
              <w:t>の徹底</w:t>
            </w:r>
          </w:p>
          <w:p w:rsidR="00754FCE" w:rsidRDefault="00754FCE" w:rsidP="00BB0B9A">
            <w:pPr>
              <w:rPr>
                <w:sz w:val="18"/>
                <w:szCs w:val="18"/>
              </w:rPr>
            </w:pPr>
            <w:r>
              <w:rPr>
                <w:rFonts w:hint="eastAsia"/>
                <w:sz w:val="18"/>
                <w:szCs w:val="18"/>
              </w:rPr>
              <w:t xml:space="preserve">６　</w:t>
            </w:r>
            <w:r>
              <w:rPr>
                <w:rFonts w:hint="eastAsia"/>
                <w:sz w:val="18"/>
                <w:szCs w:val="18"/>
              </w:rPr>
              <w:t>ICT</w:t>
            </w:r>
            <w:r>
              <w:rPr>
                <w:rFonts w:hint="eastAsia"/>
                <w:sz w:val="18"/>
                <w:szCs w:val="18"/>
              </w:rPr>
              <w:t>活用、プログラミング教育の開発</w:t>
            </w:r>
          </w:p>
          <w:p w:rsidR="00754FCE" w:rsidRPr="00012E3F" w:rsidRDefault="00754FCE" w:rsidP="00BB0B9A">
            <w:pPr>
              <w:rPr>
                <w:sz w:val="18"/>
                <w:szCs w:val="18"/>
              </w:rPr>
            </w:pPr>
            <w:r>
              <w:rPr>
                <w:sz w:val="18"/>
                <w:szCs w:val="18"/>
              </w:rPr>
              <w:t>７　主体的な家庭学習</w:t>
            </w:r>
          </w:p>
        </w:tc>
        <w:tc>
          <w:tcPr>
            <w:tcW w:w="656" w:type="dxa"/>
          </w:tcPr>
          <w:p w:rsidR="00754FCE" w:rsidRDefault="00F70EC6" w:rsidP="00BB0B9A">
            <w:pPr>
              <w:rPr>
                <w:szCs w:val="21"/>
              </w:rPr>
            </w:pPr>
            <w:r>
              <w:rPr>
                <w:rFonts w:hint="eastAsia"/>
                <w:szCs w:val="21"/>
              </w:rPr>
              <w:t>3</w:t>
            </w:r>
            <w:r w:rsidR="003A74A1">
              <w:rPr>
                <w:rFonts w:hint="eastAsia"/>
                <w:szCs w:val="21"/>
              </w:rPr>
              <w:t>.</w:t>
            </w:r>
            <w:r>
              <w:rPr>
                <w:rFonts w:hint="eastAsia"/>
                <w:szCs w:val="21"/>
              </w:rPr>
              <w:t>1</w:t>
            </w:r>
          </w:p>
          <w:p w:rsidR="003A74A1" w:rsidRDefault="003A74A1" w:rsidP="00BB0B9A">
            <w:pPr>
              <w:rPr>
                <w:szCs w:val="21"/>
              </w:rPr>
            </w:pPr>
            <w:r>
              <w:rPr>
                <w:rFonts w:hint="eastAsia"/>
                <w:szCs w:val="21"/>
              </w:rPr>
              <w:t>3.</w:t>
            </w:r>
            <w:r w:rsidR="00F70EC6">
              <w:rPr>
                <w:rFonts w:hint="eastAsia"/>
                <w:szCs w:val="21"/>
              </w:rPr>
              <w:t>3</w:t>
            </w:r>
          </w:p>
          <w:p w:rsidR="003A74A1" w:rsidRDefault="003A74A1" w:rsidP="00BB0B9A">
            <w:pPr>
              <w:rPr>
                <w:szCs w:val="21"/>
              </w:rPr>
            </w:pPr>
            <w:r>
              <w:rPr>
                <w:rFonts w:hint="eastAsia"/>
                <w:szCs w:val="21"/>
              </w:rPr>
              <w:t>2.</w:t>
            </w:r>
            <w:r w:rsidR="00F70EC6">
              <w:rPr>
                <w:rFonts w:hint="eastAsia"/>
                <w:szCs w:val="21"/>
              </w:rPr>
              <w:t>7</w:t>
            </w:r>
          </w:p>
          <w:p w:rsidR="003A74A1" w:rsidRDefault="003A74A1" w:rsidP="00BB0B9A">
            <w:pPr>
              <w:rPr>
                <w:szCs w:val="21"/>
              </w:rPr>
            </w:pPr>
            <w:r>
              <w:rPr>
                <w:rFonts w:hint="eastAsia"/>
                <w:szCs w:val="21"/>
              </w:rPr>
              <w:t>2.</w:t>
            </w:r>
            <w:r w:rsidR="00F70EC6">
              <w:rPr>
                <w:rFonts w:hint="eastAsia"/>
                <w:szCs w:val="21"/>
              </w:rPr>
              <w:t>9</w:t>
            </w:r>
          </w:p>
          <w:p w:rsidR="003A74A1" w:rsidRDefault="003A74A1" w:rsidP="00BB0B9A">
            <w:pPr>
              <w:rPr>
                <w:szCs w:val="21"/>
              </w:rPr>
            </w:pPr>
            <w:r>
              <w:rPr>
                <w:rFonts w:hint="eastAsia"/>
                <w:szCs w:val="21"/>
              </w:rPr>
              <w:t>2.</w:t>
            </w:r>
            <w:r w:rsidR="00F70EC6">
              <w:rPr>
                <w:rFonts w:hint="eastAsia"/>
                <w:szCs w:val="21"/>
              </w:rPr>
              <w:t>8</w:t>
            </w:r>
          </w:p>
          <w:p w:rsidR="003A74A1" w:rsidRDefault="003A74A1" w:rsidP="00BB0B9A">
            <w:pPr>
              <w:rPr>
                <w:szCs w:val="21"/>
              </w:rPr>
            </w:pPr>
            <w:r>
              <w:rPr>
                <w:rFonts w:hint="eastAsia"/>
                <w:szCs w:val="21"/>
              </w:rPr>
              <w:t>2.</w:t>
            </w:r>
            <w:r w:rsidR="00F70EC6">
              <w:rPr>
                <w:rFonts w:hint="eastAsia"/>
                <w:szCs w:val="21"/>
              </w:rPr>
              <w:t>8</w:t>
            </w:r>
          </w:p>
          <w:p w:rsidR="00F70EC6" w:rsidRPr="00BB0B9A" w:rsidRDefault="00F70EC6" w:rsidP="00BB0B9A">
            <w:pPr>
              <w:rPr>
                <w:rFonts w:hint="eastAsia"/>
                <w:szCs w:val="21"/>
              </w:rPr>
            </w:pPr>
            <w:r>
              <w:rPr>
                <w:rFonts w:hint="eastAsia"/>
                <w:szCs w:val="21"/>
              </w:rPr>
              <w:t>3.0</w:t>
            </w:r>
          </w:p>
        </w:tc>
        <w:tc>
          <w:tcPr>
            <w:tcW w:w="4657" w:type="dxa"/>
          </w:tcPr>
          <w:p w:rsidR="00721DD5" w:rsidRDefault="00DC2B81" w:rsidP="00C83D6C">
            <w:pPr>
              <w:ind w:left="180" w:hangingChars="100" w:hanging="180"/>
              <w:rPr>
                <w:sz w:val="18"/>
                <w:szCs w:val="18"/>
              </w:rPr>
            </w:pPr>
            <w:r w:rsidRPr="008B6C1C">
              <w:rPr>
                <w:sz w:val="18"/>
                <w:szCs w:val="18"/>
              </w:rPr>
              <w:t>・</w:t>
            </w:r>
            <w:r w:rsidR="008B6C1C" w:rsidRPr="008B6C1C">
              <w:rPr>
                <w:sz w:val="18"/>
                <w:szCs w:val="18"/>
              </w:rPr>
              <w:t xml:space="preserve">　「終末１０分間の充実」の時間確保及び、学習内容の</w:t>
            </w:r>
            <w:r w:rsidR="008B6C1C">
              <w:rPr>
                <w:sz w:val="18"/>
                <w:szCs w:val="18"/>
              </w:rPr>
              <w:t>定着を図る。</w:t>
            </w:r>
          </w:p>
          <w:p w:rsidR="008B6C1C" w:rsidRDefault="00831F17" w:rsidP="00C83D6C">
            <w:pPr>
              <w:ind w:left="180" w:hangingChars="100" w:hanging="180"/>
              <w:rPr>
                <w:sz w:val="18"/>
                <w:szCs w:val="18"/>
              </w:rPr>
            </w:pPr>
            <w:r>
              <w:rPr>
                <w:rFonts w:hint="eastAsia"/>
                <w:sz w:val="18"/>
                <w:szCs w:val="18"/>
              </w:rPr>
              <w:t xml:space="preserve">・　</w:t>
            </w:r>
            <w:r w:rsidR="00F70EC6">
              <w:rPr>
                <w:rFonts w:hint="eastAsia"/>
                <w:sz w:val="18"/>
                <w:szCs w:val="18"/>
              </w:rPr>
              <w:t>ロイロノートの活用、一人一台のタブレットに向け、道徳を中心とした活用を</w:t>
            </w:r>
            <w:r w:rsidR="001D4CF4">
              <w:rPr>
                <w:rFonts w:hint="eastAsia"/>
                <w:sz w:val="18"/>
                <w:szCs w:val="18"/>
              </w:rPr>
              <w:t>推進する。</w:t>
            </w:r>
          </w:p>
          <w:p w:rsidR="001D4CF4" w:rsidRDefault="001D4CF4" w:rsidP="00C83D6C">
            <w:pPr>
              <w:ind w:left="180" w:hangingChars="100" w:hanging="180"/>
              <w:rPr>
                <w:sz w:val="18"/>
                <w:szCs w:val="18"/>
              </w:rPr>
            </w:pPr>
            <w:r>
              <w:rPr>
                <w:sz w:val="18"/>
                <w:szCs w:val="18"/>
              </w:rPr>
              <w:t>・　授業と連動した家庭学習の工夫と家庭と連携した</w:t>
            </w:r>
          </w:p>
          <w:p w:rsidR="001D4CF4" w:rsidRPr="008B6C1C" w:rsidRDefault="001D4CF4" w:rsidP="00C83D6C">
            <w:pPr>
              <w:ind w:left="180" w:hangingChars="100" w:hanging="180"/>
              <w:rPr>
                <w:sz w:val="18"/>
                <w:szCs w:val="18"/>
              </w:rPr>
            </w:pPr>
            <w:r>
              <w:rPr>
                <w:sz w:val="18"/>
                <w:szCs w:val="18"/>
              </w:rPr>
              <w:t xml:space="preserve">　見届けに努める。</w:t>
            </w:r>
          </w:p>
        </w:tc>
      </w:tr>
      <w:tr w:rsidR="00754FCE" w:rsidRPr="006D7011" w:rsidTr="00754FCE">
        <w:trPr>
          <w:cantSplit/>
          <w:trHeight w:val="2108"/>
        </w:trPr>
        <w:tc>
          <w:tcPr>
            <w:tcW w:w="445" w:type="dxa"/>
            <w:textDirection w:val="tbRlV"/>
          </w:tcPr>
          <w:p w:rsidR="00BB0B9A" w:rsidRPr="00A049E2" w:rsidRDefault="00A049E2" w:rsidP="003229C3">
            <w:pPr>
              <w:ind w:left="113" w:right="113"/>
              <w:rPr>
                <w:sz w:val="14"/>
                <w:szCs w:val="14"/>
              </w:rPr>
            </w:pPr>
            <w:r w:rsidRPr="00A049E2">
              <w:rPr>
                <w:sz w:val="14"/>
                <w:szCs w:val="14"/>
              </w:rPr>
              <w:t>体力向上・健康・安心・安全</w:t>
            </w:r>
          </w:p>
        </w:tc>
        <w:tc>
          <w:tcPr>
            <w:tcW w:w="4306" w:type="dxa"/>
          </w:tcPr>
          <w:p w:rsidR="00BB0B9A" w:rsidRDefault="00224740" w:rsidP="00BB0B9A">
            <w:pPr>
              <w:rPr>
                <w:sz w:val="18"/>
                <w:szCs w:val="18"/>
              </w:rPr>
            </w:pPr>
            <w:r w:rsidRPr="00224740">
              <w:rPr>
                <w:sz w:val="18"/>
                <w:szCs w:val="18"/>
              </w:rPr>
              <w:t xml:space="preserve">１　</w:t>
            </w:r>
            <w:r>
              <w:rPr>
                <w:sz w:val="18"/>
                <w:szCs w:val="18"/>
              </w:rPr>
              <w:t>規則正しい生活</w:t>
            </w:r>
          </w:p>
          <w:p w:rsidR="00224740" w:rsidRDefault="00224740" w:rsidP="00BB0B9A">
            <w:pPr>
              <w:rPr>
                <w:sz w:val="18"/>
                <w:szCs w:val="18"/>
              </w:rPr>
            </w:pPr>
            <w:r>
              <w:rPr>
                <w:sz w:val="18"/>
                <w:szCs w:val="18"/>
              </w:rPr>
              <w:t>２　なわとびを中心とした</w:t>
            </w:r>
            <w:r>
              <w:rPr>
                <w:rFonts w:hint="eastAsia"/>
                <w:sz w:val="18"/>
                <w:szCs w:val="18"/>
              </w:rPr>
              <w:t>体力づくり</w:t>
            </w:r>
          </w:p>
          <w:p w:rsidR="00224740" w:rsidRDefault="00224740" w:rsidP="00BB0B9A">
            <w:pPr>
              <w:rPr>
                <w:sz w:val="18"/>
                <w:szCs w:val="18"/>
              </w:rPr>
            </w:pPr>
            <w:r>
              <w:rPr>
                <w:sz w:val="18"/>
                <w:szCs w:val="18"/>
              </w:rPr>
              <w:t>３　時間跳び、逆上がり、開脚跳びのクリア</w:t>
            </w:r>
          </w:p>
          <w:p w:rsidR="00224740" w:rsidRDefault="00224740" w:rsidP="00BB0B9A">
            <w:pPr>
              <w:rPr>
                <w:sz w:val="18"/>
                <w:szCs w:val="18"/>
              </w:rPr>
            </w:pPr>
            <w:r>
              <w:rPr>
                <w:sz w:val="18"/>
                <w:szCs w:val="18"/>
              </w:rPr>
              <w:t>４　下校指導や安全指導での危険回避</w:t>
            </w:r>
          </w:p>
          <w:p w:rsidR="00224740" w:rsidRDefault="00224740" w:rsidP="00BB0B9A">
            <w:pPr>
              <w:rPr>
                <w:sz w:val="18"/>
                <w:szCs w:val="18"/>
              </w:rPr>
            </w:pPr>
            <w:r>
              <w:rPr>
                <w:sz w:val="18"/>
                <w:szCs w:val="18"/>
              </w:rPr>
              <w:t>５　スマホ・タブレット・ゲームのルール作りの</w:t>
            </w:r>
          </w:p>
          <w:p w:rsidR="00224740" w:rsidRPr="00224740" w:rsidRDefault="00224740" w:rsidP="00BB0B9A">
            <w:pPr>
              <w:rPr>
                <w:sz w:val="18"/>
                <w:szCs w:val="18"/>
              </w:rPr>
            </w:pPr>
            <w:r>
              <w:rPr>
                <w:sz w:val="18"/>
                <w:szCs w:val="18"/>
              </w:rPr>
              <w:t xml:space="preserve">　啓発</w:t>
            </w:r>
          </w:p>
        </w:tc>
        <w:tc>
          <w:tcPr>
            <w:tcW w:w="656" w:type="dxa"/>
          </w:tcPr>
          <w:p w:rsidR="003A74A1" w:rsidRDefault="003A74A1" w:rsidP="003A74A1">
            <w:pPr>
              <w:rPr>
                <w:szCs w:val="21"/>
              </w:rPr>
            </w:pPr>
            <w:r>
              <w:rPr>
                <w:rFonts w:hint="eastAsia"/>
                <w:szCs w:val="21"/>
              </w:rPr>
              <w:t>2.</w:t>
            </w:r>
            <w:r w:rsidR="00F70EC6">
              <w:rPr>
                <w:rFonts w:hint="eastAsia"/>
                <w:szCs w:val="21"/>
              </w:rPr>
              <w:t>9</w:t>
            </w:r>
          </w:p>
          <w:p w:rsidR="003A74A1" w:rsidRDefault="003A74A1" w:rsidP="003A74A1">
            <w:pPr>
              <w:rPr>
                <w:szCs w:val="21"/>
              </w:rPr>
            </w:pPr>
            <w:r>
              <w:rPr>
                <w:rFonts w:hint="eastAsia"/>
                <w:szCs w:val="21"/>
              </w:rPr>
              <w:t>2.</w:t>
            </w:r>
            <w:r w:rsidR="00F70EC6">
              <w:rPr>
                <w:rFonts w:hint="eastAsia"/>
                <w:szCs w:val="21"/>
              </w:rPr>
              <w:t>6</w:t>
            </w:r>
          </w:p>
          <w:p w:rsidR="003A74A1" w:rsidRDefault="003A74A1" w:rsidP="003A74A1">
            <w:pPr>
              <w:rPr>
                <w:szCs w:val="21"/>
              </w:rPr>
            </w:pPr>
            <w:r>
              <w:rPr>
                <w:rFonts w:hint="eastAsia"/>
                <w:szCs w:val="21"/>
              </w:rPr>
              <w:t>3.</w:t>
            </w:r>
            <w:r w:rsidR="00F70EC6">
              <w:rPr>
                <w:rFonts w:hint="eastAsia"/>
                <w:szCs w:val="21"/>
              </w:rPr>
              <w:t>4</w:t>
            </w:r>
          </w:p>
          <w:p w:rsidR="003A74A1" w:rsidRDefault="003A74A1" w:rsidP="003A74A1">
            <w:pPr>
              <w:rPr>
                <w:szCs w:val="21"/>
              </w:rPr>
            </w:pPr>
            <w:r>
              <w:rPr>
                <w:rFonts w:hint="eastAsia"/>
                <w:szCs w:val="21"/>
              </w:rPr>
              <w:t>2.</w:t>
            </w:r>
            <w:r w:rsidR="00F70EC6">
              <w:rPr>
                <w:rFonts w:hint="eastAsia"/>
                <w:szCs w:val="21"/>
              </w:rPr>
              <w:t>9</w:t>
            </w:r>
          </w:p>
          <w:p w:rsidR="003A74A1" w:rsidRDefault="00F70EC6" w:rsidP="003A74A1">
            <w:pPr>
              <w:rPr>
                <w:szCs w:val="21"/>
              </w:rPr>
            </w:pPr>
            <w:r>
              <w:rPr>
                <w:rFonts w:hint="eastAsia"/>
                <w:szCs w:val="21"/>
              </w:rPr>
              <w:t>3.0</w:t>
            </w:r>
          </w:p>
          <w:p w:rsidR="003A74A1" w:rsidRPr="00BB0B9A" w:rsidRDefault="003A74A1" w:rsidP="00BB0B9A">
            <w:pPr>
              <w:rPr>
                <w:szCs w:val="21"/>
              </w:rPr>
            </w:pPr>
          </w:p>
        </w:tc>
        <w:tc>
          <w:tcPr>
            <w:tcW w:w="4657" w:type="dxa"/>
          </w:tcPr>
          <w:p w:rsidR="00C83D6C" w:rsidRDefault="00C90588" w:rsidP="00C90588">
            <w:pPr>
              <w:ind w:left="180" w:hangingChars="100" w:hanging="180"/>
              <w:rPr>
                <w:sz w:val="18"/>
                <w:szCs w:val="18"/>
              </w:rPr>
            </w:pPr>
            <w:r w:rsidRPr="00C90588">
              <w:rPr>
                <w:sz w:val="18"/>
                <w:szCs w:val="18"/>
              </w:rPr>
              <w:t>・「</w:t>
            </w:r>
            <w:r>
              <w:rPr>
                <w:sz w:val="18"/>
                <w:szCs w:val="18"/>
              </w:rPr>
              <w:t>早寝・早起き・朝ご飯」をもとにした規則正しい生活リズムへの保護者との連携を図る。</w:t>
            </w:r>
          </w:p>
          <w:p w:rsidR="00C90588" w:rsidRDefault="00C90588" w:rsidP="00C90588">
            <w:pPr>
              <w:ind w:left="180" w:hangingChars="100" w:hanging="180"/>
              <w:rPr>
                <w:sz w:val="18"/>
                <w:szCs w:val="18"/>
              </w:rPr>
            </w:pPr>
            <w:r>
              <w:rPr>
                <w:sz w:val="18"/>
                <w:szCs w:val="18"/>
              </w:rPr>
              <w:t>・　なわとび運動の時間設定及び目標設定による継続的な取組を推進する。</w:t>
            </w:r>
          </w:p>
          <w:p w:rsidR="00C90588" w:rsidRPr="00C90588" w:rsidRDefault="00C90588" w:rsidP="007E193E">
            <w:pPr>
              <w:ind w:left="180" w:hangingChars="100" w:hanging="180"/>
              <w:rPr>
                <w:sz w:val="18"/>
                <w:szCs w:val="18"/>
              </w:rPr>
            </w:pPr>
            <w:r>
              <w:rPr>
                <w:sz w:val="18"/>
                <w:szCs w:val="18"/>
              </w:rPr>
              <w:t xml:space="preserve">・　</w:t>
            </w:r>
            <w:r w:rsidR="007E193E">
              <w:rPr>
                <w:sz w:val="18"/>
                <w:szCs w:val="18"/>
              </w:rPr>
              <w:t>危険予知・回避能力の育成のために、継続的な指導を徹底し、子どもの安全意識の向上を図る。</w:t>
            </w:r>
          </w:p>
        </w:tc>
      </w:tr>
    </w:tbl>
    <w:p w:rsidR="00BB0B9A" w:rsidRDefault="00BB0B9A" w:rsidP="00BB0B9A">
      <w:pPr>
        <w:rPr>
          <w:szCs w:val="21"/>
        </w:rPr>
      </w:pPr>
      <w:r>
        <w:rPr>
          <w:szCs w:val="21"/>
        </w:rPr>
        <w:t>３　次学期に向けての取組</w:t>
      </w:r>
    </w:p>
    <w:p w:rsidR="00BB0B9A" w:rsidRDefault="00BB0B9A" w:rsidP="00BB0B9A">
      <w:pPr>
        <w:rPr>
          <w:szCs w:val="21"/>
        </w:rPr>
      </w:pPr>
      <w:r>
        <w:rPr>
          <w:szCs w:val="21"/>
        </w:rPr>
        <w:t xml:space="preserve">　〇</w:t>
      </w:r>
      <w:r w:rsidR="00721DD5">
        <w:rPr>
          <w:szCs w:val="21"/>
        </w:rPr>
        <w:t xml:space="preserve">　学習の定着を図るために、</w:t>
      </w:r>
      <w:r w:rsidR="00C90588">
        <w:rPr>
          <w:szCs w:val="21"/>
        </w:rPr>
        <w:t>学力向上</w:t>
      </w:r>
      <w:r w:rsidR="00C90588">
        <w:rPr>
          <w:szCs w:val="21"/>
        </w:rPr>
        <w:t>Web</w:t>
      </w:r>
      <w:r w:rsidR="00C90588">
        <w:rPr>
          <w:szCs w:val="21"/>
        </w:rPr>
        <w:t>等の活用</w:t>
      </w:r>
      <w:r w:rsidR="007E193E">
        <w:rPr>
          <w:szCs w:val="21"/>
        </w:rPr>
        <w:t>を</w:t>
      </w:r>
      <w:r w:rsidR="00C90588">
        <w:rPr>
          <w:szCs w:val="21"/>
        </w:rPr>
        <w:t>すすめ</w:t>
      </w:r>
      <w:r w:rsidR="003E42FB">
        <w:rPr>
          <w:szCs w:val="21"/>
        </w:rPr>
        <w:t>、課題</w:t>
      </w:r>
      <w:r w:rsidR="007E193E">
        <w:rPr>
          <w:szCs w:val="21"/>
        </w:rPr>
        <w:t>分析・</w:t>
      </w:r>
      <w:r w:rsidR="003E42FB">
        <w:rPr>
          <w:szCs w:val="21"/>
        </w:rPr>
        <w:t>解決をチームで行う。</w:t>
      </w:r>
    </w:p>
    <w:p w:rsidR="006D257D" w:rsidRDefault="006D257D" w:rsidP="00BB0B9A">
      <w:pPr>
        <w:rPr>
          <w:szCs w:val="21"/>
        </w:rPr>
      </w:pPr>
      <w:r>
        <w:rPr>
          <w:szCs w:val="21"/>
        </w:rPr>
        <w:t xml:space="preserve">　〇　一人学びや発表</w:t>
      </w:r>
      <w:r w:rsidR="00C90588">
        <w:rPr>
          <w:szCs w:val="21"/>
        </w:rPr>
        <w:t>の場を設定し、</w:t>
      </w:r>
      <w:r>
        <w:rPr>
          <w:szCs w:val="21"/>
        </w:rPr>
        <w:t>思考・判断・表現力を</w:t>
      </w:r>
      <w:r w:rsidR="007E193E">
        <w:rPr>
          <w:szCs w:val="21"/>
        </w:rPr>
        <w:t>育成するとともに自己肯定感を高める</w:t>
      </w:r>
      <w:r>
        <w:rPr>
          <w:szCs w:val="21"/>
        </w:rPr>
        <w:t>。</w:t>
      </w:r>
    </w:p>
    <w:p w:rsidR="00BB0B9A" w:rsidRPr="00BB0B9A" w:rsidRDefault="00BB0B9A" w:rsidP="00BB0B9A">
      <w:pPr>
        <w:rPr>
          <w:szCs w:val="21"/>
        </w:rPr>
      </w:pPr>
      <w:r>
        <w:rPr>
          <w:szCs w:val="21"/>
        </w:rPr>
        <w:t xml:space="preserve">　〇</w:t>
      </w:r>
      <w:r w:rsidR="003E42FB">
        <w:rPr>
          <w:szCs w:val="21"/>
        </w:rPr>
        <w:t xml:space="preserve">　登校しぶり</w:t>
      </w:r>
      <w:r w:rsidR="007E193E">
        <w:rPr>
          <w:szCs w:val="21"/>
        </w:rPr>
        <w:t>や問題行動</w:t>
      </w:r>
      <w:r w:rsidR="003E42FB">
        <w:rPr>
          <w:szCs w:val="21"/>
        </w:rPr>
        <w:t>への早期の働きかけ</w:t>
      </w:r>
      <w:r w:rsidR="007E193E">
        <w:rPr>
          <w:szCs w:val="21"/>
        </w:rPr>
        <w:t>や</w:t>
      </w:r>
      <w:r w:rsidR="003E42FB">
        <w:rPr>
          <w:szCs w:val="21"/>
        </w:rPr>
        <w:t>組織的に</w:t>
      </w:r>
      <w:r w:rsidR="007E193E">
        <w:rPr>
          <w:szCs w:val="21"/>
        </w:rPr>
        <w:t>適切な</w:t>
      </w:r>
      <w:r w:rsidR="003E42FB">
        <w:rPr>
          <w:szCs w:val="21"/>
        </w:rPr>
        <w:t>解決に向けて取り組む。</w:t>
      </w:r>
    </w:p>
    <w:sectPr w:rsidR="00BB0B9A" w:rsidRPr="00BB0B9A" w:rsidSect="00754FC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B19" w:rsidRDefault="00932B19" w:rsidP="00A72E59">
      <w:r>
        <w:separator/>
      </w:r>
    </w:p>
  </w:endnote>
  <w:endnote w:type="continuationSeparator" w:id="0">
    <w:p w:rsidR="00932B19" w:rsidRDefault="00932B19" w:rsidP="00A7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B19" w:rsidRDefault="00932B19" w:rsidP="00A72E59">
      <w:r>
        <w:separator/>
      </w:r>
    </w:p>
  </w:footnote>
  <w:footnote w:type="continuationSeparator" w:id="0">
    <w:p w:rsidR="00932B19" w:rsidRDefault="00932B19" w:rsidP="00A72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9A"/>
    <w:rsid w:val="00012E3F"/>
    <w:rsid w:val="001D4CF4"/>
    <w:rsid w:val="001F75A2"/>
    <w:rsid w:val="00224740"/>
    <w:rsid w:val="002D4ACA"/>
    <w:rsid w:val="003229C3"/>
    <w:rsid w:val="0036005F"/>
    <w:rsid w:val="003A74A1"/>
    <w:rsid w:val="003D44C4"/>
    <w:rsid w:val="003E42FB"/>
    <w:rsid w:val="0040447A"/>
    <w:rsid w:val="004E3615"/>
    <w:rsid w:val="0068502C"/>
    <w:rsid w:val="006D257D"/>
    <w:rsid w:val="006D7011"/>
    <w:rsid w:val="00721DD5"/>
    <w:rsid w:val="00754FCE"/>
    <w:rsid w:val="00766668"/>
    <w:rsid w:val="007E193E"/>
    <w:rsid w:val="00831F17"/>
    <w:rsid w:val="00894FAB"/>
    <w:rsid w:val="008B6C1C"/>
    <w:rsid w:val="00932B19"/>
    <w:rsid w:val="009D5308"/>
    <w:rsid w:val="00A049E2"/>
    <w:rsid w:val="00A27D22"/>
    <w:rsid w:val="00A72E59"/>
    <w:rsid w:val="00AA035C"/>
    <w:rsid w:val="00BB0B9A"/>
    <w:rsid w:val="00C601AE"/>
    <w:rsid w:val="00C81971"/>
    <w:rsid w:val="00C83D6C"/>
    <w:rsid w:val="00C90588"/>
    <w:rsid w:val="00D6711F"/>
    <w:rsid w:val="00DC2B81"/>
    <w:rsid w:val="00E11CAD"/>
    <w:rsid w:val="00E5269C"/>
    <w:rsid w:val="00F17E40"/>
    <w:rsid w:val="00F55747"/>
    <w:rsid w:val="00F7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EED1BA"/>
  <w15:chartTrackingRefBased/>
  <w15:docId w15:val="{515567C5-7D06-4FC5-BC9B-12239D7C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E59"/>
    <w:pPr>
      <w:tabs>
        <w:tab w:val="center" w:pos="4252"/>
        <w:tab w:val="right" w:pos="8504"/>
      </w:tabs>
      <w:snapToGrid w:val="0"/>
    </w:pPr>
  </w:style>
  <w:style w:type="character" w:customStyle="1" w:styleId="a5">
    <w:name w:val="ヘッダー (文字)"/>
    <w:basedOn w:val="a0"/>
    <w:link w:val="a4"/>
    <w:uiPriority w:val="99"/>
    <w:rsid w:val="00A72E59"/>
  </w:style>
  <w:style w:type="paragraph" w:styleId="a6">
    <w:name w:val="footer"/>
    <w:basedOn w:val="a"/>
    <w:link w:val="a7"/>
    <w:uiPriority w:val="99"/>
    <w:unhideWhenUsed/>
    <w:rsid w:val="00A72E59"/>
    <w:pPr>
      <w:tabs>
        <w:tab w:val="center" w:pos="4252"/>
        <w:tab w:val="right" w:pos="8504"/>
      </w:tabs>
      <w:snapToGrid w:val="0"/>
    </w:pPr>
  </w:style>
  <w:style w:type="character" w:customStyle="1" w:styleId="a7">
    <w:name w:val="フッター (文字)"/>
    <w:basedOn w:val="a0"/>
    <w:link w:val="a6"/>
    <w:uiPriority w:val="99"/>
    <w:rsid w:val="00A72E59"/>
  </w:style>
  <w:style w:type="paragraph" w:styleId="a8">
    <w:name w:val="Balloon Text"/>
    <w:basedOn w:val="a"/>
    <w:link w:val="a9"/>
    <w:uiPriority w:val="99"/>
    <w:semiHidden/>
    <w:unhideWhenUsed/>
    <w:rsid w:val="00C81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海江田 聡</dc:creator>
  <cp:keywords/>
  <dc:description/>
  <cp:lastModifiedBy>カイエダ　サトシ</cp:lastModifiedBy>
  <cp:revision>4</cp:revision>
  <cp:lastPrinted>2020-09-25T04:11:00Z</cp:lastPrinted>
  <dcterms:created xsi:type="dcterms:W3CDTF">2022-02-24T09:29:00Z</dcterms:created>
  <dcterms:modified xsi:type="dcterms:W3CDTF">2022-02-24T09:40:00Z</dcterms:modified>
</cp:coreProperties>
</file>